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6D6E98">
        <w:rPr>
          <w:rFonts w:ascii="Times New Roman" w:hAnsi="Times New Roman" w:cs="Times New Roman"/>
          <w:b/>
          <w:sz w:val="24"/>
          <w:szCs w:val="24"/>
        </w:rPr>
        <w:t>ИСТОРИЯ И ФИЛОСОФИЯ НАУКИ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143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  <w:r w:rsidRPr="00E66143">
        <w:rPr>
          <w:rFonts w:ascii="Times New Roman" w:hAnsi="Times New Roman" w:cs="Times New Roman"/>
          <w:sz w:val="24"/>
          <w:szCs w:val="24"/>
        </w:rPr>
        <w:t xml:space="preserve"> - подготовки научно-педагогических кадров в аспирантуре 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направлению подготовки 31.06.01</w:t>
      </w:r>
      <w:r w:rsidRPr="00E66143">
        <w:rPr>
          <w:rFonts w:ascii="Times New Roman" w:hAnsi="Times New Roman" w:cs="Times New Roman"/>
          <w:sz w:val="24"/>
          <w:szCs w:val="24"/>
        </w:rPr>
        <w:t xml:space="preserve"> Клиническая медицина</w:t>
      </w:r>
    </w:p>
    <w:p w:rsidR="00E843CB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(профиль подготовки 14.01.06 </w:t>
      </w:r>
      <w:r w:rsidRPr="00E66143">
        <w:rPr>
          <w:rFonts w:ascii="Times New Roman" w:hAnsi="Times New Roman" w:cs="Times New Roman"/>
          <w:sz w:val="24"/>
          <w:szCs w:val="24"/>
        </w:rPr>
        <w:t>Психиатрия)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E66143">
        <w:rPr>
          <w:rFonts w:ascii="Times New Roman" w:hAnsi="Times New Roman" w:cs="Times New Roman"/>
          <w:sz w:val="24"/>
          <w:szCs w:val="24"/>
        </w:rPr>
        <w:t>Исследователь. Преподаватель-исследователь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6D6E98">
        <w:rPr>
          <w:rFonts w:ascii="Times New Roman" w:hAnsi="Times New Roman" w:cs="Times New Roman"/>
          <w:sz w:val="24"/>
          <w:szCs w:val="24"/>
        </w:rPr>
        <w:t xml:space="preserve">                                   144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6D6E98">
        <w:rPr>
          <w:rFonts w:ascii="Times New Roman" w:hAnsi="Times New Roman" w:cs="Times New Roman"/>
          <w:sz w:val="24"/>
          <w:szCs w:val="24"/>
        </w:rPr>
        <w:t xml:space="preserve">                  80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D6E98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6D6E98">
        <w:rPr>
          <w:rFonts w:ascii="Times New Roman" w:hAnsi="Times New Roman" w:cs="Times New Roman"/>
          <w:sz w:val="24"/>
          <w:szCs w:val="24"/>
        </w:rPr>
        <w:t xml:space="preserve">        64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Общая трудоемкость </w:t>
      </w:r>
      <w:proofErr w:type="gramStart"/>
      <w:r w:rsidRPr="00E843CB">
        <w:rPr>
          <w:rFonts w:ascii="Times New Roman" w:hAnsi="Times New Roman" w:cs="Times New Roman"/>
          <w:sz w:val="24"/>
          <w:szCs w:val="24"/>
        </w:rPr>
        <w:t>дисциплины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6D6E98"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D6E98">
        <w:rPr>
          <w:rFonts w:ascii="Times New Roman" w:hAnsi="Times New Roman" w:cs="Times New Roman"/>
          <w:sz w:val="24"/>
          <w:szCs w:val="24"/>
        </w:rPr>
        <w:t>канд</w:t>
      </w:r>
      <w:proofErr w:type="spellEnd"/>
      <w:r w:rsidR="006D6E98">
        <w:rPr>
          <w:rFonts w:ascii="Times New Roman" w:hAnsi="Times New Roman" w:cs="Times New Roman"/>
          <w:sz w:val="24"/>
          <w:szCs w:val="24"/>
        </w:rPr>
        <w:t xml:space="preserve"> экзамен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6D6E98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формирование у аспирантов навыков исторического анализа этапов развития психиатрии с древнейших времён до наших дней в причинно-следственной обусловленности с историей познания окружающего мира, законами развития природы и общества, процесса накопления знаний на основе наблюдения и экспериментов.</w:t>
      </w:r>
      <w:bookmarkStart w:id="0" w:name="_GoBack"/>
      <w:bookmarkEnd w:id="0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-знать: методы критического анализа и оценки современных научных достижений; основные законы целостного системного научного мировоззрения с использованием знаний в области истории и философии науки; историю аграрной науки и особенности её современного этапа;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 xml:space="preserve">-уметь: генерировать новые </w:t>
      </w:r>
      <w:proofErr w:type="gramStart"/>
      <w:r w:rsidRPr="006D6E98">
        <w:rPr>
          <w:rFonts w:ascii="Times New Roman" w:hAnsi="Times New Roman" w:cs="Times New Roman"/>
          <w:sz w:val="24"/>
          <w:szCs w:val="24"/>
        </w:rPr>
        <w:t>идеи  при</w:t>
      </w:r>
      <w:proofErr w:type="gramEnd"/>
      <w:r w:rsidRPr="006D6E98">
        <w:rPr>
          <w:rFonts w:ascii="Times New Roman" w:hAnsi="Times New Roman" w:cs="Times New Roman"/>
          <w:sz w:val="24"/>
          <w:szCs w:val="24"/>
        </w:rPr>
        <w:t xml:space="preserve">  решении  исследовательских  и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 xml:space="preserve">практических </w:t>
      </w:r>
      <w:proofErr w:type="gramStart"/>
      <w:r w:rsidRPr="006D6E98">
        <w:rPr>
          <w:rFonts w:ascii="Times New Roman" w:hAnsi="Times New Roman" w:cs="Times New Roman"/>
          <w:sz w:val="24"/>
          <w:szCs w:val="24"/>
        </w:rPr>
        <w:t>задач,</w:t>
      </w:r>
      <w:r w:rsidRPr="006D6E98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6D6E98">
        <w:rPr>
          <w:rFonts w:ascii="Times New Roman" w:hAnsi="Times New Roman" w:cs="Times New Roman"/>
          <w:sz w:val="24"/>
          <w:szCs w:val="24"/>
        </w:rPr>
        <w:t>в</w:t>
      </w:r>
      <w:r w:rsidRPr="006D6E98">
        <w:rPr>
          <w:rFonts w:ascii="Times New Roman" w:hAnsi="Times New Roman" w:cs="Times New Roman"/>
          <w:sz w:val="24"/>
          <w:szCs w:val="24"/>
        </w:rPr>
        <w:tab/>
        <w:t>том числе</w:t>
      </w:r>
      <w:r w:rsidRPr="006D6E98">
        <w:rPr>
          <w:rFonts w:ascii="Times New Roman" w:hAnsi="Times New Roman" w:cs="Times New Roman"/>
          <w:sz w:val="24"/>
          <w:szCs w:val="24"/>
        </w:rPr>
        <w:tab/>
        <w:t xml:space="preserve">в междисциплинарных областях; 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 xml:space="preserve">проектировать и осуществлять комплексные исследования, в том числе междисциплинарные; увязывать их со знаниями медицины и психиатрии в частности </w:t>
      </w:r>
    </w:p>
    <w:p w:rsidR="00E843CB" w:rsidRPr="00E843CB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- владеть: методами исторического анализа законов естественнонаучных дисциплин, этапов развития психиатрии и её основных проблем.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6D6E98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Дисциплина относится к базовой части Блока I, является обязательной дисциплиной.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(УК), общепрофессиональных (ОПК) и профессиональных (ПК) компетенций: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- 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- способностью следовать этическим нормам в профессиональной деятельности (УК-5)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- способность планировать и решать задачи собственного профессионального и личностного развития (УК-6)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- способность и готовностью к организации проведения прикладных научных исследований в области биологии и медицины (ОПК-1)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lastRenderedPageBreak/>
        <w:t>- способность и готовностью к проведению прикладных научных исследований в области биологии и медицины (ОПК-2)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- способность и готовностью к анализу, обобщению и публичному представлению результатов выполненных научных исследований (ОПК-3)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- готовность к внедрению разработанных методов и методик, направленных на охрану здоровья граждан (ОПК-4)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- готовность к преподавательской деятельности по образовательным программам высшего образования (ОПК-6)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- готовность  к  постановке  диагноза  на  основании  диагностического  исследования  в  области  психиатрии,    выявлять  у  пациентов  основные  патологические симптомы  и  синдромы  психических  заболеваний,  используя  знания  основ  медико-биологических и клинических дисциплин с учетом законов течения патологии по органам, системам  и  организма  в  целом,  анализировать  закономерности  функционирования органов и систем при психических заболеваниях и патологических процессах;  выполнять основные диагностические мероприятия по выявлению неотложных и угрожающих жизни состояний в психиатрической группе заболеваний (ПК-1)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 xml:space="preserve">- готовность применять </w:t>
      </w:r>
      <w:proofErr w:type="gramStart"/>
      <w:r w:rsidRPr="006D6E98">
        <w:rPr>
          <w:rFonts w:ascii="Times New Roman" w:hAnsi="Times New Roman" w:cs="Times New Roman"/>
          <w:sz w:val="24"/>
          <w:szCs w:val="24"/>
        </w:rPr>
        <w:t>современные  гигиенические</w:t>
      </w:r>
      <w:proofErr w:type="gramEnd"/>
      <w:r w:rsidRPr="006D6E98">
        <w:rPr>
          <w:rFonts w:ascii="Times New Roman" w:hAnsi="Times New Roman" w:cs="Times New Roman"/>
          <w:sz w:val="24"/>
          <w:szCs w:val="24"/>
        </w:rPr>
        <w:t xml:space="preserve">  методики  сбора  и медико-статистического анализа информации о показателях здоровья психически больных (взрослого  населения  и  подростков  на  уровне  различных  подразделений   медицинских организаций) в целях разработки научно обоснованных мер по  улучшению и сохранению здоровья населения (ПК-2)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 xml:space="preserve">- готовность использовать </w:t>
      </w:r>
      <w:proofErr w:type="gramStart"/>
      <w:r w:rsidRPr="006D6E98">
        <w:rPr>
          <w:rFonts w:ascii="Times New Roman" w:hAnsi="Times New Roman" w:cs="Times New Roman"/>
          <w:sz w:val="24"/>
          <w:szCs w:val="24"/>
        </w:rPr>
        <w:t>методы  оценки</w:t>
      </w:r>
      <w:proofErr w:type="gramEnd"/>
      <w:r w:rsidRPr="006D6E98">
        <w:rPr>
          <w:rFonts w:ascii="Times New Roman" w:hAnsi="Times New Roman" w:cs="Times New Roman"/>
          <w:sz w:val="24"/>
          <w:szCs w:val="24"/>
        </w:rPr>
        <w:t xml:space="preserve">  природных  и  медико-социальных факторов  в  развитии  психических  болезней,  проводить  их  коррекцию,  осуществлять профилактические  мероприятия  по  предупреждению  инфекционных,  паразитарных  и неинфекционных  болезней,  проводить  санитарно-просветительскую  работу  по гигиеническим вопросам (ПК-3)</w:t>
      </w:r>
    </w:p>
    <w:p w:rsidR="009E1566" w:rsidRPr="00E843CB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 xml:space="preserve">- готовность использовать </w:t>
      </w:r>
      <w:proofErr w:type="gramStart"/>
      <w:r w:rsidRPr="006D6E98">
        <w:rPr>
          <w:rFonts w:ascii="Times New Roman" w:hAnsi="Times New Roman" w:cs="Times New Roman"/>
          <w:sz w:val="24"/>
          <w:szCs w:val="24"/>
        </w:rPr>
        <w:t>знания  организационной</w:t>
      </w:r>
      <w:proofErr w:type="gramEnd"/>
      <w:r w:rsidRPr="006D6E98">
        <w:rPr>
          <w:rFonts w:ascii="Times New Roman" w:hAnsi="Times New Roman" w:cs="Times New Roman"/>
          <w:sz w:val="24"/>
          <w:szCs w:val="24"/>
        </w:rPr>
        <w:t xml:space="preserve">  структуры психиатрической  помощи,  управленческой  и  экономической  деятельности  медицинских организаций  различных  типов  по  оказанию  медицинской  помощи,  анализировать показатели  работы  психиатрических  структурных  подразделений,  проводить  оценку эффективности  современных  медико-организационных  и  социально-экономических технологий при оказании медицинских услуг пациентам психиатрического профиля (ПК-4)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1.</w:t>
      </w:r>
      <w:r w:rsidRPr="006D6E98">
        <w:rPr>
          <w:rFonts w:ascii="Times New Roman" w:hAnsi="Times New Roman" w:cs="Times New Roman"/>
          <w:sz w:val="24"/>
          <w:szCs w:val="24"/>
        </w:rPr>
        <w:tab/>
        <w:t xml:space="preserve">Предмет и основные концепции современной философии науки. Взаимосвязь философии и науки. 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2.</w:t>
      </w:r>
      <w:r w:rsidRPr="006D6E98">
        <w:rPr>
          <w:rFonts w:ascii="Times New Roman" w:hAnsi="Times New Roman" w:cs="Times New Roman"/>
          <w:sz w:val="24"/>
          <w:szCs w:val="24"/>
        </w:rPr>
        <w:tab/>
        <w:t xml:space="preserve">Предмет философии науки как особая философская дисциплина, исследующая общие закономерности и тенденции развития научного познания, как особой духовной деятельности по производству научных знаний. 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3.</w:t>
      </w:r>
      <w:r w:rsidRPr="006D6E98">
        <w:rPr>
          <w:rFonts w:ascii="Times New Roman" w:hAnsi="Times New Roman" w:cs="Times New Roman"/>
          <w:sz w:val="24"/>
          <w:szCs w:val="24"/>
        </w:rPr>
        <w:tab/>
        <w:t xml:space="preserve">Структура научного знания. Становление опытной науки в новоевропейской культуре. 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4.</w:t>
      </w:r>
      <w:r w:rsidRPr="006D6E98">
        <w:rPr>
          <w:rFonts w:ascii="Times New Roman" w:hAnsi="Times New Roman" w:cs="Times New Roman"/>
          <w:sz w:val="24"/>
          <w:szCs w:val="24"/>
        </w:rPr>
        <w:tab/>
        <w:t xml:space="preserve">Динамика науки как процесс порождения нового знания. 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5.</w:t>
      </w:r>
      <w:r w:rsidRPr="006D6E98">
        <w:rPr>
          <w:rFonts w:ascii="Times New Roman" w:hAnsi="Times New Roman" w:cs="Times New Roman"/>
          <w:sz w:val="24"/>
          <w:szCs w:val="24"/>
        </w:rPr>
        <w:tab/>
        <w:t xml:space="preserve">Структура научного знания. 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6.</w:t>
      </w:r>
      <w:r w:rsidRPr="006D6E98">
        <w:rPr>
          <w:rFonts w:ascii="Times New Roman" w:hAnsi="Times New Roman" w:cs="Times New Roman"/>
          <w:sz w:val="24"/>
          <w:szCs w:val="24"/>
        </w:rPr>
        <w:tab/>
        <w:t xml:space="preserve">Научные традиции и научные революции. 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7.</w:t>
      </w:r>
      <w:r w:rsidRPr="006D6E98">
        <w:rPr>
          <w:rFonts w:ascii="Times New Roman" w:hAnsi="Times New Roman" w:cs="Times New Roman"/>
          <w:sz w:val="24"/>
          <w:szCs w:val="24"/>
        </w:rPr>
        <w:tab/>
        <w:t xml:space="preserve">Особенности современного этапа развития науки. </w:t>
      </w:r>
    </w:p>
    <w:p w:rsidR="006D6E98" w:rsidRPr="006D6E98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8.</w:t>
      </w:r>
      <w:r w:rsidRPr="006D6E98">
        <w:rPr>
          <w:rFonts w:ascii="Times New Roman" w:hAnsi="Times New Roman" w:cs="Times New Roman"/>
          <w:sz w:val="24"/>
          <w:szCs w:val="24"/>
        </w:rPr>
        <w:tab/>
        <w:t xml:space="preserve">Формирование современной </w:t>
      </w:r>
      <w:proofErr w:type="spellStart"/>
      <w:r w:rsidRPr="006D6E98">
        <w:rPr>
          <w:rFonts w:ascii="Times New Roman" w:hAnsi="Times New Roman" w:cs="Times New Roman"/>
          <w:sz w:val="24"/>
          <w:szCs w:val="24"/>
        </w:rPr>
        <w:t>постнеклассической</w:t>
      </w:r>
      <w:proofErr w:type="spellEnd"/>
      <w:r w:rsidRPr="006D6E98">
        <w:rPr>
          <w:rFonts w:ascii="Times New Roman" w:hAnsi="Times New Roman" w:cs="Times New Roman"/>
          <w:sz w:val="24"/>
          <w:szCs w:val="24"/>
        </w:rPr>
        <w:t xml:space="preserve"> науки. </w:t>
      </w:r>
    </w:p>
    <w:p w:rsidR="00E843CB" w:rsidRPr="00E843CB" w:rsidRDefault="006D6E98" w:rsidP="006D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E98">
        <w:rPr>
          <w:rFonts w:ascii="Times New Roman" w:hAnsi="Times New Roman" w:cs="Times New Roman"/>
          <w:sz w:val="24"/>
          <w:szCs w:val="24"/>
        </w:rPr>
        <w:t>9.</w:t>
      </w:r>
      <w:r w:rsidRPr="006D6E98">
        <w:rPr>
          <w:rFonts w:ascii="Times New Roman" w:hAnsi="Times New Roman" w:cs="Times New Roman"/>
          <w:sz w:val="24"/>
          <w:szCs w:val="24"/>
        </w:rPr>
        <w:tab/>
        <w:t xml:space="preserve">Наука как социальный </w:t>
      </w:r>
      <w:proofErr w:type="gramStart"/>
      <w:r w:rsidRPr="006D6E98">
        <w:rPr>
          <w:rFonts w:ascii="Times New Roman" w:hAnsi="Times New Roman" w:cs="Times New Roman"/>
          <w:sz w:val="24"/>
          <w:szCs w:val="24"/>
        </w:rPr>
        <w:t>институт..</w:t>
      </w:r>
      <w:proofErr w:type="gramEnd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6D6E98"/>
    <w:rsid w:val="009E1566"/>
    <w:rsid w:val="00BD4353"/>
    <w:rsid w:val="00E66143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2015-12-11T04:12:00Z</dcterms:created>
  <dcterms:modified xsi:type="dcterms:W3CDTF">2015-12-11T04:12:00Z</dcterms:modified>
</cp:coreProperties>
</file>